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A" w:rsidRDefault="0070477A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70477A" w:rsidRDefault="0070477A">
      <w:pPr>
        <w:spacing w:line="880" w:lineRule="exact"/>
        <w:jc w:val="center"/>
        <w:rPr>
          <w:rFonts w:ascii="方正小标宋简体" w:eastAsia="方正小标宋简体"/>
          <w:color w:val="FF0000"/>
          <w:sz w:val="72"/>
          <w:szCs w:val="72"/>
        </w:rPr>
      </w:pPr>
    </w:p>
    <w:p w:rsidR="0070477A" w:rsidRDefault="001A6AC1">
      <w:pPr>
        <w:spacing w:line="880" w:lineRule="exact"/>
        <w:jc w:val="center"/>
        <w:rPr>
          <w:rFonts w:ascii="方正小标宋简体" w:eastAsia="方正小标宋简体"/>
          <w:b/>
          <w:color w:val="FF0000"/>
          <w:sz w:val="72"/>
          <w:szCs w:val="72"/>
        </w:rPr>
      </w:pPr>
      <w:r>
        <w:rPr>
          <w:rFonts w:ascii="方正小标宋简体" w:eastAsia="方正小标宋简体" w:hint="eastAsia"/>
          <w:b/>
          <w:color w:val="FF0000"/>
          <w:sz w:val="72"/>
          <w:szCs w:val="72"/>
        </w:rPr>
        <w:t>第二次污染源普查工作简报</w:t>
      </w:r>
    </w:p>
    <w:p w:rsidR="0070477A" w:rsidRDefault="001A6AC1">
      <w:pPr>
        <w:spacing w:line="8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2018年第</w:t>
      </w:r>
      <w:r w:rsidR="000B794B">
        <w:rPr>
          <w:rFonts w:ascii="仿宋_GB2312" w:eastAsia="仿宋_GB2312" w:hint="eastAsia"/>
          <w:sz w:val="30"/>
          <w:szCs w:val="30"/>
        </w:rPr>
        <w:t>26</w:t>
      </w:r>
      <w:r>
        <w:rPr>
          <w:rFonts w:ascii="仿宋_GB2312" w:eastAsia="仿宋_GB2312" w:hint="eastAsia"/>
          <w:sz w:val="30"/>
          <w:szCs w:val="30"/>
        </w:rPr>
        <w:t>期（总第</w:t>
      </w:r>
      <w:r w:rsidR="000B794B">
        <w:rPr>
          <w:rFonts w:ascii="仿宋_GB2312" w:eastAsia="仿宋_GB2312" w:hint="eastAsia"/>
          <w:sz w:val="30"/>
          <w:szCs w:val="30"/>
        </w:rPr>
        <w:t>28</w:t>
      </w:r>
      <w:r>
        <w:rPr>
          <w:rFonts w:ascii="仿宋_GB2312" w:eastAsia="仿宋_GB2312" w:hint="eastAsia"/>
          <w:sz w:val="30"/>
          <w:szCs w:val="30"/>
        </w:rPr>
        <w:t>期）</w:t>
      </w:r>
    </w:p>
    <w:p w:rsidR="0070477A" w:rsidRDefault="00A83493">
      <w:pPr>
        <w:spacing w:line="880" w:lineRule="exact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白城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市第二次污染源普查工作办公室        2018年1</w:t>
      </w:r>
      <w:r w:rsidR="000B794B">
        <w:rPr>
          <w:rFonts w:ascii="仿宋_GB2312" w:eastAsia="仿宋_GB2312" w:hint="eastAsia"/>
          <w:color w:val="FF0000"/>
          <w:sz w:val="32"/>
          <w:szCs w:val="32"/>
        </w:rPr>
        <w:t>2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0B794B">
        <w:rPr>
          <w:rFonts w:ascii="仿宋_GB2312" w:eastAsia="仿宋_GB2312" w:hint="eastAsia"/>
          <w:color w:val="FF0000"/>
          <w:sz w:val="32"/>
          <w:szCs w:val="32"/>
        </w:rPr>
        <w:t>30</w:t>
      </w:r>
      <w:r w:rsidR="001A6AC1">
        <w:rPr>
          <w:rFonts w:ascii="仿宋_GB2312" w:eastAsia="仿宋_GB2312" w:hint="eastAsia"/>
          <w:color w:val="FF0000"/>
          <w:sz w:val="32"/>
          <w:szCs w:val="32"/>
        </w:rPr>
        <w:t>日</w:t>
      </w:r>
    </w:p>
    <w:p w:rsidR="0070477A" w:rsidRPr="00506E44" w:rsidRDefault="003923C2" w:rsidP="00506E44">
      <w:pPr>
        <w:pStyle w:val="1"/>
        <w:spacing w:line="600" w:lineRule="exact"/>
        <w:ind w:firstLine="640"/>
        <w:jc w:val="left"/>
        <w:rPr>
          <w:rFonts w:ascii="方正小标宋简体" w:eastAsia="方正小标宋简体"/>
          <w:sz w:val="32"/>
          <w:szCs w:val="32"/>
        </w:rPr>
      </w:pPr>
      <w:r w:rsidRPr="003923C2">
        <w:rPr>
          <w:rFonts w:ascii="仿宋_GB2312" w:eastAsia="仿宋_GB2312"/>
          <w:color w:val="FF0000"/>
          <w:sz w:val="32"/>
          <w:szCs w:val="32"/>
        </w:rPr>
        <w:pict>
          <v:line id="1026" o:spid="_x0000_s1026" style="position:absolute;left:0;text-align:left;z-index:251656192" from=".7pt,2.8pt" to="459.7pt,2.8pt" strokecolor="red" strokeweight="4.75pt">
            <v:stroke linestyle="thickThin"/>
          </v:line>
        </w:pict>
      </w:r>
    </w:p>
    <w:p w:rsidR="0070477A" w:rsidRPr="00506E44" w:rsidRDefault="001A6AC1" w:rsidP="00506E4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06E44">
        <w:rPr>
          <w:rFonts w:asciiTheme="majorEastAsia" w:eastAsiaTheme="majorEastAsia" w:hAnsiTheme="majorEastAsia" w:hint="eastAsia"/>
          <w:b/>
          <w:sz w:val="44"/>
          <w:szCs w:val="44"/>
        </w:rPr>
        <w:t>白</w:t>
      </w:r>
      <w:r w:rsidR="00F46260">
        <w:rPr>
          <w:rFonts w:asciiTheme="majorEastAsia" w:eastAsiaTheme="majorEastAsia" w:hAnsiTheme="majorEastAsia" w:hint="eastAsia"/>
          <w:b/>
          <w:sz w:val="44"/>
          <w:szCs w:val="44"/>
        </w:rPr>
        <w:t>城</w:t>
      </w:r>
      <w:r w:rsidRPr="00506E44">
        <w:rPr>
          <w:rFonts w:asciiTheme="majorEastAsia" w:eastAsiaTheme="majorEastAsia" w:hAnsiTheme="majorEastAsia" w:hint="eastAsia"/>
          <w:b/>
          <w:sz w:val="44"/>
          <w:szCs w:val="44"/>
        </w:rPr>
        <w:t>市普查办对各县区</w:t>
      </w:r>
    </w:p>
    <w:p w:rsidR="0070477A" w:rsidRDefault="001A6AC1" w:rsidP="00506E4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06E44">
        <w:rPr>
          <w:rFonts w:asciiTheme="majorEastAsia" w:eastAsiaTheme="majorEastAsia" w:hAnsiTheme="majorEastAsia" w:hint="eastAsia"/>
          <w:b/>
          <w:sz w:val="44"/>
          <w:szCs w:val="44"/>
        </w:rPr>
        <w:t>开展入户调查工作情况检查</w:t>
      </w:r>
    </w:p>
    <w:p w:rsidR="00506E44" w:rsidRPr="00506E44" w:rsidRDefault="00506E44" w:rsidP="00506E4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0477A" w:rsidRDefault="00506E44" w:rsidP="006802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根据《关于做好第二次全国污染源普查质量核查工作的通知》（国污普</w:t>
      </w:r>
      <w:r w:rsidRPr="00700252">
        <w:rPr>
          <w:rFonts w:ascii="仿宋_GB2312" w:eastAsia="仿宋_GB2312" w:hAnsi="仿宋" w:hint="eastAsia"/>
          <w:sz w:val="32"/>
          <w:szCs w:val="32"/>
        </w:rPr>
        <w:t>〔2018〕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700252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）、《第二次全国污染源普查质量控制技术指南》（国污普</w:t>
      </w:r>
      <w:r w:rsidRPr="00700252">
        <w:rPr>
          <w:rFonts w:ascii="仿宋_GB2312" w:eastAsia="仿宋_GB2312" w:hAnsi="仿宋" w:hint="eastAsia"/>
          <w:sz w:val="32"/>
          <w:szCs w:val="32"/>
        </w:rPr>
        <w:t>〔2018〕</w:t>
      </w:r>
      <w:r>
        <w:rPr>
          <w:rFonts w:ascii="仿宋_GB2312" w:eastAsia="仿宋_GB2312" w:hAnsi="仿宋" w:hint="eastAsia"/>
          <w:sz w:val="32"/>
          <w:szCs w:val="32"/>
        </w:rPr>
        <w:t>18</w:t>
      </w:r>
      <w:r w:rsidRPr="00700252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）和《关于进一步做好第二次全国污染源普查质量控制工作的通知》（国污普</w:t>
      </w:r>
      <w:r w:rsidRPr="00700252">
        <w:rPr>
          <w:rFonts w:ascii="仿宋_GB2312" w:eastAsia="仿宋_GB2312" w:hAnsi="仿宋" w:hint="eastAsia"/>
          <w:sz w:val="32"/>
          <w:szCs w:val="32"/>
        </w:rPr>
        <w:t>〔2018〕</w:t>
      </w:r>
      <w:r>
        <w:rPr>
          <w:rFonts w:ascii="仿宋_GB2312" w:eastAsia="仿宋_GB2312" w:hAnsi="仿宋" w:hint="eastAsia"/>
          <w:sz w:val="32"/>
          <w:szCs w:val="32"/>
        </w:rPr>
        <w:t>19</w:t>
      </w:r>
      <w:r w:rsidRPr="00700252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）等文件要求</w:t>
      </w:r>
      <w:r w:rsidRPr="00FD078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为保证我市第二次全国污染源普查数据质量，</w:t>
      </w:r>
      <w:r w:rsidR="0068029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市普查办于12月24—30日在全市范围内</w:t>
      </w:r>
      <w:r>
        <w:rPr>
          <w:rFonts w:ascii="仿宋_GB2312" w:eastAsia="仿宋_GB2312" w:hAnsi="仿宋" w:hint="eastAsia"/>
          <w:sz w:val="32"/>
          <w:szCs w:val="32"/>
        </w:rPr>
        <w:t>组织开展污染源普查数据采集与审核阶段质量核查工作，</w:t>
      </w:r>
      <w:r w:rsidR="0068029B">
        <w:rPr>
          <w:rFonts w:ascii="仿宋_GB2312" w:eastAsia="仿宋_GB2312" w:hAnsi="仿宋" w:hint="eastAsia"/>
          <w:sz w:val="32"/>
          <w:szCs w:val="32"/>
        </w:rPr>
        <w:t>核查组一行</w:t>
      </w:r>
      <w:r w:rsidR="0068029B" w:rsidRPr="00C90F97">
        <w:rPr>
          <w:rFonts w:ascii="仿宋_GB2312" w:eastAsia="仿宋_GB2312" w:hAnsi="仿宋_GB2312" w:hint="eastAsia"/>
          <w:sz w:val="32"/>
          <w:szCs w:val="32"/>
        </w:rPr>
        <w:t>日夜兼程，在短短的</w:t>
      </w:r>
      <w:r w:rsidR="0068029B">
        <w:rPr>
          <w:rFonts w:ascii="仿宋_GB2312" w:eastAsia="仿宋_GB2312" w:hAnsi="仿宋_GB2312" w:hint="eastAsia"/>
          <w:sz w:val="32"/>
          <w:szCs w:val="32"/>
        </w:rPr>
        <w:t>7</w:t>
      </w:r>
      <w:r w:rsidR="0068029B" w:rsidRPr="00C90F97">
        <w:rPr>
          <w:rFonts w:ascii="仿宋_GB2312" w:eastAsia="仿宋_GB2312" w:hAnsi="仿宋_GB2312" w:hint="eastAsia"/>
          <w:sz w:val="32"/>
          <w:szCs w:val="32"/>
        </w:rPr>
        <w:t>天时间</w:t>
      </w:r>
      <w:r w:rsidR="0068029B">
        <w:rPr>
          <w:rFonts w:ascii="仿宋_GB2312" w:eastAsia="仿宋_GB2312" w:hAnsi="仿宋_GB2312" w:hint="eastAsia"/>
          <w:sz w:val="32"/>
          <w:szCs w:val="32"/>
        </w:rPr>
        <w:t>内走遍</w:t>
      </w:r>
      <w:r w:rsidR="0068029B" w:rsidRPr="00C90F97">
        <w:rPr>
          <w:rFonts w:ascii="仿宋_GB2312" w:eastAsia="仿宋_GB2312" w:hAnsi="仿宋_GB2312" w:hint="eastAsia"/>
          <w:sz w:val="32"/>
          <w:szCs w:val="32"/>
        </w:rPr>
        <w:t>了白城市市</w:t>
      </w:r>
      <w:r w:rsidR="0068029B">
        <w:rPr>
          <w:rFonts w:ascii="仿宋_GB2312" w:eastAsia="仿宋_GB2312" w:hAnsi="仿宋_GB2312" w:hint="eastAsia"/>
          <w:sz w:val="32"/>
          <w:szCs w:val="32"/>
        </w:rPr>
        <w:t>本级</w:t>
      </w:r>
      <w:r w:rsidR="0068029B" w:rsidRPr="00C90F97">
        <w:rPr>
          <w:rFonts w:ascii="仿宋_GB2312" w:eastAsia="仿宋_GB2312" w:hAnsi="仿宋_GB2312" w:hint="eastAsia"/>
          <w:sz w:val="32"/>
          <w:szCs w:val="32"/>
        </w:rPr>
        <w:t>，洮北区，大安市，洮南市，镇赉县，通榆县</w:t>
      </w:r>
      <w:r w:rsidR="0068029B">
        <w:rPr>
          <w:rFonts w:ascii="仿宋_GB2312" w:eastAsia="仿宋_GB2312" w:hAnsi="仿宋_GB2312" w:hint="eastAsia"/>
          <w:sz w:val="32"/>
          <w:szCs w:val="32"/>
        </w:rPr>
        <w:t>、</w:t>
      </w:r>
      <w:r w:rsidR="0068029B" w:rsidRPr="00C90F97">
        <w:rPr>
          <w:rFonts w:ascii="仿宋_GB2312" w:eastAsia="仿宋_GB2312" w:hAnsi="仿宋_GB2312" w:hint="eastAsia"/>
          <w:sz w:val="32"/>
          <w:szCs w:val="32"/>
        </w:rPr>
        <w:t>经开区七个地区，</w:t>
      </w:r>
      <w:r w:rsidR="0068029B">
        <w:rPr>
          <w:rFonts w:ascii="仿宋_GB2312" w:eastAsia="仿宋_GB2312" w:hAnsi="仿宋" w:hint="eastAsia"/>
          <w:sz w:val="32"/>
          <w:szCs w:val="32"/>
        </w:rPr>
        <w:t>每个地区抽取2个街道（乡镇），工业企业25家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68029B">
        <w:rPr>
          <w:rFonts w:ascii="仿宋_GB2312" w:eastAsia="仿宋_GB2312" w:hAnsi="仿宋" w:hint="eastAsia"/>
          <w:sz w:val="32"/>
          <w:szCs w:val="32"/>
        </w:rPr>
        <w:t>生活源锅炉3个，入河排污口3个，集中式5家进行系统录入的数据核查工作，</w:t>
      </w:r>
      <w:r w:rsidR="00E800D8">
        <w:rPr>
          <w:rFonts w:ascii="仿宋_GB2312" w:eastAsia="仿宋_GB2312" w:hAnsi="仿宋" w:hint="eastAsia"/>
          <w:sz w:val="32"/>
          <w:szCs w:val="32"/>
        </w:rPr>
        <w:t>每到一处，核查组都认真校验录入</w:t>
      </w:r>
      <w:r w:rsidR="00E800D8">
        <w:rPr>
          <w:rFonts w:ascii="仿宋_GB2312" w:eastAsia="仿宋_GB2312" w:hAnsi="仿宋" w:hint="eastAsia"/>
          <w:sz w:val="32"/>
          <w:szCs w:val="32"/>
        </w:rPr>
        <w:lastRenderedPageBreak/>
        <w:t>系统数据的合理性</w:t>
      </w:r>
      <w:r w:rsidR="00322F3F">
        <w:rPr>
          <w:rFonts w:ascii="仿宋_GB2312" w:eastAsia="仿宋_GB2312" w:hAnsi="仿宋" w:hint="eastAsia"/>
          <w:sz w:val="32"/>
          <w:szCs w:val="32"/>
        </w:rPr>
        <w:t>与</w:t>
      </w:r>
      <w:r w:rsidR="00E800D8">
        <w:rPr>
          <w:rFonts w:ascii="仿宋_GB2312" w:eastAsia="仿宋_GB2312" w:hAnsi="仿宋" w:hint="eastAsia"/>
          <w:sz w:val="32"/>
          <w:szCs w:val="32"/>
        </w:rPr>
        <w:t>逻辑性，以确保上报数据的完整性、准确性和规范性。12月2</w:t>
      </w:r>
      <w:r w:rsidR="00F17AEC">
        <w:rPr>
          <w:rFonts w:ascii="仿宋_GB2312" w:eastAsia="仿宋_GB2312" w:hAnsi="仿宋" w:hint="eastAsia"/>
          <w:sz w:val="32"/>
          <w:szCs w:val="32"/>
        </w:rPr>
        <w:t>5</w:t>
      </w:r>
      <w:r w:rsidR="00E800D8">
        <w:rPr>
          <w:rFonts w:ascii="仿宋_GB2312" w:eastAsia="仿宋_GB2312" w:hAnsi="仿宋" w:hint="eastAsia"/>
          <w:sz w:val="32"/>
          <w:szCs w:val="32"/>
        </w:rPr>
        <w:t>日</w:t>
      </w:r>
      <w:r w:rsidR="00F17AEC">
        <w:rPr>
          <w:rFonts w:ascii="仿宋_GB2312" w:eastAsia="仿宋_GB2312" w:hAnsi="仿宋" w:hint="eastAsia"/>
          <w:sz w:val="32"/>
          <w:szCs w:val="32"/>
        </w:rPr>
        <w:t>起</w:t>
      </w:r>
      <w:r w:rsidR="00E800D8">
        <w:rPr>
          <w:rFonts w:ascii="仿宋_GB2312" w:eastAsia="仿宋_GB2312" w:hAnsi="仿宋" w:hint="eastAsia"/>
          <w:sz w:val="32"/>
          <w:szCs w:val="32"/>
        </w:rPr>
        <w:t>，白城地区温度骤降，部分地区已达到零下25</w:t>
      </w:r>
      <w:r w:rsidR="00E800D8" w:rsidRPr="00E800D8">
        <w:rPr>
          <w:rFonts w:ascii="仿宋_GB2312" w:eastAsia="仿宋_GB2312" w:hAnsi="仿宋" w:hint="eastAsia"/>
          <w:sz w:val="32"/>
          <w:szCs w:val="32"/>
        </w:rPr>
        <w:t>℃</w:t>
      </w:r>
      <w:r w:rsidR="00E800D8">
        <w:rPr>
          <w:rFonts w:ascii="仿宋_GB2312" w:eastAsia="仿宋_GB2312" w:hAnsi="仿宋" w:hint="eastAsia"/>
          <w:sz w:val="32"/>
          <w:szCs w:val="32"/>
        </w:rPr>
        <w:t>，核查组</w:t>
      </w:r>
      <w:r w:rsidR="00F17AEC">
        <w:rPr>
          <w:rFonts w:ascii="仿宋_GB2312" w:eastAsia="仿宋_GB2312" w:hAnsi="仿宋" w:hint="eastAsia"/>
          <w:sz w:val="32"/>
          <w:szCs w:val="32"/>
        </w:rPr>
        <w:t>不惧</w:t>
      </w:r>
      <w:r w:rsidR="00E800D8">
        <w:rPr>
          <w:rFonts w:ascii="仿宋_GB2312" w:eastAsia="仿宋_GB2312" w:hAnsi="仿宋" w:hint="eastAsia"/>
          <w:sz w:val="32"/>
          <w:szCs w:val="32"/>
        </w:rPr>
        <w:t>严寒，</w:t>
      </w:r>
      <w:r w:rsidR="00F17AEC">
        <w:rPr>
          <w:rFonts w:ascii="仿宋_GB2312" w:eastAsia="仿宋_GB2312" w:hAnsi="仿宋" w:hint="eastAsia"/>
          <w:sz w:val="32"/>
          <w:szCs w:val="32"/>
        </w:rPr>
        <w:t>不畏环境艰苦，</w:t>
      </w:r>
      <w:r>
        <w:rPr>
          <w:rFonts w:ascii="仿宋_GB2312" w:eastAsia="仿宋_GB2312" w:hAnsi="仿宋" w:hint="eastAsia"/>
          <w:sz w:val="32"/>
          <w:szCs w:val="32"/>
        </w:rPr>
        <w:t>对</w:t>
      </w:r>
      <w:r w:rsidR="00E800D8">
        <w:rPr>
          <w:rFonts w:ascii="仿宋_GB2312" w:eastAsia="仿宋_GB2312" w:hAnsi="仿宋" w:hint="eastAsia"/>
          <w:sz w:val="32"/>
          <w:szCs w:val="32"/>
        </w:rPr>
        <w:t>各地区</w:t>
      </w:r>
      <w:r>
        <w:rPr>
          <w:rFonts w:ascii="仿宋_GB2312" w:eastAsia="仿宋_GB2312" w:hAnsi="仿宋" w:hint="eastAsia"/>
          <w:sz w:val="32"/>
          <w:szCs w:val="32"/>
        </w:rPr>
        <w:t>申请禁用的企业进行现场核实</w:t>
      </w:r>
      <w:r w:rsidR="00E800D8">
        <w:rPr>
          <w:rFonts w:ascii="仿宋_GB2312" w:eastAsia="仿宋_GB2312" w:hAnsi="仿宋" w:hint="eastAsia"/>
          <w:sz w:val="32"/>
          <w:szCs w:val="32"/>
        </w:rPr>
        <w:t>，</w:t>
      </w:r>
      <w:r w:rsidR="00F17AEC">
        <w:rPr>
          <w:rFonts w:ascii="仿宋_GB2312" w:eastAsia="仿宋_GB2312" w:hAnsi="仿宋" w:hint="eastAsia"/>
          <w:sz w:val="32"/>
          <w:szCs w:val="32"/>
        </w:rPr>
        <w:t>以确保数据</w:t>
      </w:r>
      <w:r w:rsidR="00AC1A43">
        <w:rPr>
          <w:rFonts w:ascii="仿宋_GB2312" w:eastAsia="仿宋_GB2312" w:hAnsi="仿宋" w:hint="eastAsia"/>
          <w:sz w:val="32"/>
          <w:szCs w:val="32"/>
        </w:rPr>
        <w:t>的</w:t>
      </w:r>
      <w:r w:rsidR="00F17AEC">
        <w:rPr>
          <w:rFonts w:ascii="仿宋_GB2312" w:eastAsia="仿宋_GB2312" w:hAnsi="仿宋" w:hint="eastAsia"/>
          <w:sz w:val="32"/>
          <w:szCs w:val="32"/>
        </w:rPr>
        <w:t>真实</w:t>
      </w:r>
      <w:r w:rsidR="00AC1A43">
        <w:rPr>
          <w:rFonts w:ascii="仿宋_GB2312" w:eastAsia="仿宋_GB2312" w:hAnsi="仿宋" w:hint="eastAsia"/>
          <w:sz w:val="32"/>
          <w:szCs w:val="32"/>
        </w:rPr>
        <w:t>性</w:t>
      </w:r>
      <w:r w:rsidR="00F17AEC">
        <w:rPr>
          <w:rFonts w:ascii="仿宋_GB2312" w:eastAsia="仿宋_GB2312" w:hAnsi="仿宋" w:hint="eastAsia"/>
          <w:sz w:val="32"/>
          <w:szCs w:val="32"/>
        </w:rPr>
        <w:t>，做到不重不漏，应查尽查。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>（作者：丁海军</w:t>
      </w:r>
      <w:r w:rsidR="0068029B">
        <w:rPr>
          <w:rFonts w:ascii="仿宋_GB2312" w:eastAsia="仿宋_GB2312" w:hAnsi="宋体" w:hint="eastAsia"/>
          <w:sz w:val="32"/>
          <w:szCs w:val="32"/>
        </w:rPr>
        <w:t xml:space="preserve"> 王葳 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>摄影：</w:t>
      </w:r>
      <w:r w:rsidR="0068029B">
        <w:rPr>
          <w:rFonts w:ascii="仿宋_GB2312" w:eastAsia="仿宋_GB2312" w:hAnsi="宋体" w:hint="eastAsia"/>
          <w:sz w:val="32"/>
          <w:szCs w:val="32"/>
        </w:rPr>
        <w:t>徐冰钰</w:t>
      </w:r>
      <w:r w:rsidR="0068029B" w:rsidRPr="00DF09C6">
        <w:rPr>
          <w:rFonts w:ascii="仿宋_GB2312" w:eastAsia="仿宋_GB2312" w:hAnsi="宋体" w:hint="eastAsia"/>
          <w:sz w:val="32"/>
          <w:szCs w:val="32"/>
        </w:rPr>
        <w:t xml:space="preserve"> ）</w:t>
      </w:r>
    </w:p>
    <w:p w:rsidR="00F17AEC" w:rsidRDefault="00F17AEC" w:rsidP="00F17AE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2771775" cy="3486150"/>
            <wp:effectExtent l="19050" t="0" r="9525" b="0"/>
            <wp:docPr id="2" name="图片 2" descr="E:\网站资料\图片资料\12月27日市级核查资料\91420d2cd7970e1c155a28fe6cf0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网站资料\图片资料\12月27日市级核查资料\91420d2cd7970e1c155a28fe6cf09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2895600" cy="3486150"/>
            <wp:effectExtent l="19050" t="0" r="0" b="0"/>
            <wp:docPr id="5" name="图片 1" descr="E:\网站资料\图片资料\12月27日市级核查资料\86d582220b55ee1f32aa71d98731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网站资料\图片资料\12月27日市级核查资料\86d582220b55ee1f32aa71d9873148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7A" w:rsidRPr="00A96859" w:rsidRDefault="00A96859" w:rsidP="00A9685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2771775" cy="3048000"/>
            <wp:effectExtent l="19050" t="0" r="9525" b="0"/>
            <wp:docPr id="8" name="图片 6" descr="E:\网站资料\图片资料\12月27日市级核查资料\ac253ed0bb9aaea24bdf797526fd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网站资料\图片资料\12月27日市级核查资料\ac253ed0bb9aaea24bdf797526fdc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宋体" w:hint="eastAsia"/>
          <w:noProof/>
          <w:sz w:val="32"/>
          <w:szCs w:val="32"/>
        </w:rPr>
        <w:drawing>
          <wp:inline distT="0" distB="0" distL="0" distR="0">
            <wp:extent cx="2876550" cy="3048000"/>
            <wp:effectExtent l="19050" t="0" r="0" b="0"/>
            <wp:docPr id="7" name="图片 5" descr="E:\网站资料\图片资料\12月27日市级核查资料\镇赉县镇赉镇东升机砖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网站资料\图片资料\12月27日市级核查资料\镇赉县镇赉镇东升机砖厂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77A" w:rsidRPr="00A96859" w:rsidSect="0070477A">
      <w:footerReference w:type="default" r:id="rId12"/>
      <w:footerReference w:type="first" r:id="rId13"/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30" w:rsidRDefault="00235830" w:rsidP="0070477A">
      <w:r>
        <w:separator/>
      </w:r>
    </w:p>
  </w:endnote>
  <w:endnote w:type="continuationSeparator" w:id="0">
    <w:p w:rsidR="00235830" w:rsidRDefault="00235830" w:rsidP="007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7A" w:rsidRDefault="003923C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8240;mso-wrap-style:none;mso-position-horizontal:center;mso-position-horizontal-relative:margin" filled="f" stroked="f" strokeweight="1.5pt">
          <v:textbox style="mso-fit-shape-to-text:t" inset="0,0,0,0">
            <w:txbxContent>
              <w:p w:rsidR="0070477A" w:rsidRDefault="003923C2">
                <w:pPr>
                  <w:pStyle w:val="a4"/>
                  <w:jc w:val="center"/>
                </w:pPr>
                <w:r>
                  <w:fldChar w:fldCharType="begin"/>
                </w:r>
                <w:r w:rsidR="001A6AC1">
                  <w:instrText>PAGE   \* MERGEFORMAT</w:instrText>
                </w:r>
                <w:r>
                  <w:fldChar w:fldCharType="separate"/>
                </w:r>
                <w:r w:rsidR="00AC1A43" w:rsidRPr="00AC1A43">
                  <w:rPr>
                    <w:noProof/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0477A" w:rsidRDefault="007047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7A" w:rsidRDefault="003923C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left:0;text-align:left;margin-left:0;margin-top:0;width:2in;height:2in;z-index:251657216;mso-wrap-style:none;mso-position-horizontal:center;mso-position-horizontal-relative:margin" filled="f" stroked="f" strokeweight="1.5pt">
          <v:textbox style="mso-fit-shape-to-text:t" inset="0,0,0,0">
            <w:txbxContent>
              <w:p w:rsidR="0070477A" w:rsidRDefault="003923C2">
                <w:pPr>
                  <w:pStyle w:val="a4"/>
                  <w:jc w:val="center"/>
                </w:pPr>
                <w:r>
                  <w:fldChar w:fldCharType="begin"/>
                </w:r>
                <w:r w:rsidR="001A6AC1">
                  <w:instrText>PAGE   \* MERGEFORMAT</w:instrText>
                </w:r>
                <w:r>
                  <w:fldChar w:fldCharType="separate"/>
                </w:r>
                <w:r w:rsidR="00AC1A43" w:rsidRPr="00AC1A43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30" w:rsidRDefault="00235830" w:rsidP="0070477A">
      <w:r>
        <w:separator/>
      </w:r>
    </w:p>
  </w:footnote>
  <w:footnote w:type="continuationSeparator" w:id="0">
    <w:p w:rsidR="00235830" w:rsidRDefault="00235830" w:rsidP="00704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421"/>
    <w:multiLevelType w:val="multilevel"/>
    <w:tmpl w:val="00000000"/>
    <w:lvl w:ilvl="0">
      <w:start w:val="1"/>
      <w:numFmt w:val="bullet"/>
      <w:lvlText w:val="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</w:compat>
  <w:rsids>
    <w:rsidRoot w:val="0070477A"/>
    <w:rsid w:val="000B794B"/>
    <w:rsid w:val="001A6AC1"/>
    <w:rsid w:val="00235830"/>
    <w:rsid w:val="00322F3F"/>
    <w:rsid w:val="003923C2"/>
    <w:rsid w:val="003C0061"/>
    <w:rsid w:val="00506E44"/>
    <w:rsid w:val="006167B6"/>
    <w:rsid w:val="0068029B"/>
    <w:rsid w:val="006B389A"/>
    <w:rsid w:val="0070477A"/>
    <w:rsid w:val="00A83493"/>
    <w:rsid w:val="00A96859"/>
    <w:rsid w:val="00AC1A43"/>
    <w:rsid w:val="00E800D8"/>
    <w:rsid w:val="00F17AEC"/>
    <w:rsid w:val="00F46260"/>
    <w:rsid w:val="5CCC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77A"/>
    <w:pPr>
      <w:widowControl w:val="0"/>
      <w:jc w:val="both"/>
    </w:pPr>
    <w:rPr>
      <w:rFonts w:cs="Arial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70477A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70477A"/>
    <w:rPr>
      <w:sz w:val="18"/>
      <w:szCs w:val="18"/>
    </w:rPr>
  </w:style>
  <w:style w:type="paragraph" w:styleId="a4">
    <w:name w:val="footer"/>
    <w:basedOn w:val="a"/>
    <w:qFormat/>
    <w:rsid w:val="0070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0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047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70477A"/>
    <w:rPr>
      <w:b/>
    </w:rPr>
  </w:style>
  <w:style w:type="character" w:styleId="a8">
    <w:name w:val="FollowedHyperlink"/>
    <w:basedOn w:val="a0"/>
    <w:uiPriority w:val="99"/>
    <w:qFormat/>
    <w:rsid w:val="0070477A"/>
    <w:rPr>
      <w:color w:val="000000"/>
      <w:u w:val="none"/>
    </w:rPr>
  </w:style>
  <w:style w:type="character" w:styleId="a9">
    <w:name w:val="Emphasis"/>
    <w:basedOn w:val="a0"/>
    <w:uiPriority w:val="20"/>
    <w:qFormat/>
    <w:rsid w:val="0070477A"/>
  </w:style>
  <w:style w:type="character" w:styleId="aa">
    <w:name w:val="Hyperlink"/>
    <w:basedOn w:val="a0"/>
    <w:uiPriority w:val="99"/>
    <w:qFormat/>
    <w:rsid w:val="0070477A"/>
    <w:rPr>
      <w:color w:val="000000"/>
      <w:u w:val="none"/>
    </w:rPr>
  </w:style>
  <w:style w:type="paragraph" w:customStyle="1" w:styleId="1">
    <w:name w:val="列出段落1"/>
    <w:basedOn w:val="a"/>
    <w:qFormat/>
    <w:rsid w:val="0070477A"/>
    <w:pPr>
      <w:ind w:firstLineChars="200" w:firstLine="200"/>
    </w:pPr>
  </w:style>
  <w:style w:type="character" w:customStyle="1" w:styleId="color01">
    <w:name w:val="color01"/>
    <w:basedOn w:val="a0"/>
    <w:qFormat/>
    <w:rsid w:val="0070477A"/>
  </w:style>
  <w:style w:type="character" w:customStyle="1" w:styleId="ond">
    <w:name w:val="ond"/>
    <w:basedOn w:val="a0"/>
    <w:qFormat/>
    <w:rsid w:val="0070477A"/>
    <w:rPr>
      <w:color w:val="FFFFFF"/>
      <w:shd w:val="clear" w:color="auto" w:fill="AE0015"/>
    </w:rPr>
  </w:style>
  <w:style w:type="character" w:customStyle="1" w:styleId="ondsd">
    <w:name w:val="ondsd"/>
    <w:basedOn w:val="a0"/>
    <w:qFormat/>
    <w:rsid w:val="0070477A"/>
    <w:rPr>
      <w:color w:val="7297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188</cp:revision>
  <cp:lastPrinted>2017-05-18T01:52:00Z</cp:lastPrinted>
  <dcterms:created xsi:type="dcterms:W3CDTF">2018-10-22T06:49:00Z</dcterms:created>
  <dcterms:modified xsi:type="dcterms:W3CDTF">2018-12-29T03:15:00Z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